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A2B192" w14:textId="77777777" w:rsidR="003F2548" w:rsidRDefault="003F2548" w:rsidP="003F2548">
      <w:pPr>
        <w:pStyle w:val="Titre1"/>
      </w:pPr>
      <w:r>
        <w:t>Protocoles préventifs du covid-19</w:t>
      </w:r>
    </w:p>
    <w:p w14:paraId="55BF5611" w14:textId="77777777" w:rsidR="00712196" w:rsidRDefault="00712196" w:rsidP="00143C3B">
      <w:pPr>
        <w:pStyle w:val="Titre2"/>
        <w:jc w:val="both"/>
        <w:rPr>
          <w:rFonts w:cstheme="majorHAnsi"/>
        </w:rPr>
      </w:pPr>
    </w:p>
    <w:p w14:paraId="3C83155E" w14:textId="2179B91D" w:rsidR="00143C3B" w:rsidRPr="00143C3B" w:rsidRDefault="00143C3B" w:rsidP="00143C3B">
      <w:pPr>
        <w:pStyle w:val="Titre2"/>
        <w:jc w:val="both"/>
        <w:rPr>
          <w:rFonts w:cstheme="majorHAnsi"/>
        </w:rPr>
      </w:pPr>
      <w:r w:rsidRPr="00143C3B">
        <w:rPr>
          <w:rFonts w:cstheme="majorHAnsi"/>
        </w:rPr>
        <w:t>En cas de symptômes</w:t>
      </w:r>
    </w:p>
    <w:p w14:paraId="0BD77D23" w14:textId="77777777" w:rsidR="004705B4" w:rsidRPr="00442979" w:rsidRDefault="00143C3B" w:rsidP="004705B4">
      <w:pPr>
        <w:pStyle w:val="Paragraphedeliste"/>
        <w:numPr>
          <w:ilvl w:val="0"/>
          <w:numId w:val="6"/>
        </w:numPr>
        <w:autoSpaceDE w:val="0"/>
        <w:autoSpaceDN w:val="0"/>
        <w:adjustRightInd w:val="0"/>
        <w:spacing w:after="0" w:line="240" w:lineRule="auto"/>
        <w:jc w:val="both"/>
        <w:rPr>
          <w:rFonts w:asciiTheme="majorHAnsi" w:hAnsiTheme="majorHAnsi" w:cstheme="majorHAnsi"/>
          <w:sz w:val="24"/>
          <w:szCs w:val="24"/>
        </w:rPr>
      </w:pPr>
      <w:r w:rsidRPr="00442979">
        <w:rPr>
          <w:rFonts w:asciiTheme="majorHAnsi" w:hAnsiTheme="majorHAnsi" w:cstheme="majorHAnsi"/>
          <w:sz w:val="24"/>
          <w:szCs w:val="24"/>
        </w:rPr>
        <w:t>Si vous avez un doute sur votre état de santé, si vous pensez avoir été en contact avec une personne atteinte, si vous êtes fiévreux où présentez des symptômes de toux, difficultés respiratoires, surveillez votre température, et prenez l’avis de votre médecin traitant, ou en composant le 15 ou via une téléconsultation médicale.</w:t>
      </w:r>
    </w:p>
    <w:p w14:paraId="64E84DDA" w14:textId="77777777" w:rsidR="00143C3B" w:rsidRPr="00442979" w:rsidRDefault="00143C3B" w:rsidP="004705B4">
      <w:pPr>
        <w:pStyle w:val="Paragraphedeliste"/>
        <w:numPr>
          <w:ilvl w:val="0"/>
          <w:numId w:val="6"/>
        </w:numPr>
        <w:autoSpaceDE w:val="0"/>
        <w:autoSpaceDN w:val="0"/>
        <w:adjustRightInd w:val="0"/>
        <w:spacing w:after="0" w:line="240" w:lineRule="auto"/>
        <w:jc w:val="both"/>
        <w:rPr>
          <w:rFonts w:asciiTheme="majorHAnsi" w:hAnsiTheme="majorHAnsi" w:cstheme="majorHAnsi"/>
          <w:sz w:val="24"/>
          <w:szCs w:val="24"/>
        </w:rPr>
      </w:pPr>
      <w:r w:rsidRPr="00442979">
        <w:rPr>
          <w:rFonts w:asciiTheme="majorHAnsi" w:hAnsiTheme="majorHAnsi" w:cstheme="majorHAnsi"/>
          <w:sz w:val="24"/>
          <w:szCs w:val="24"/>
        </w:rPr>
        <w:t>Si ces symptômes apparaissent dans l’entreprise, un masque vous sera délivré le temps d’évacuer l’entreprise pour rejoindre votre domicile</w:t>
      </w:r>
      <w:r w:rsidRPr="00442979">
        <w:rPr>
          <w:rFonts w:asciiTheme="majorHAnsi" w:hAnsiTheme="majorHAnsi" w:cstheme="majorHAnsi"/>
          <w:b/>
          <w:bCs/>
          <w:sz w:val="24"/>
          <w:szCs w:val="24"/>
        </w:rPr>
        <w:t xml:space="preserve"> </w:t>
      </w:r>
      <w:r w:rsidRPr="00442979">
        <w:rPr>
          <w:rFonts w:asciiTheme="majorHAnsi" w:hAnsiTheme="majorHAnsi" w:cstheme="majorHAnsi"/>
          <w:sz w:val="24"/>
          <w:szCs w:val="24"/>
        </w:rPr>
        <w:t xml:space="preserve">; </w:t>
      </w:r>
      <w:r w:rsidRPr="00442979">
        <w:rPr>
          <w:rFonts w:asciiTheme="majorHAnsi" w:hAnsiTheme="majorHAnsi" w:cstheme="majorHAnsi"/>
          <w:i/>
          <w:iCs/>
          <w:sz w:val="24"/>
          <w:szCs w:val="24"/>
        </w:rPr>
        <w:t>reste</w:t>
      </w:r>
      <w:r w:rsidR="004705B4" w:rsidRPr="00442979">
        <w:rPr>
          <w:rFonts w:asciiTheme="majorHAnsi" w:hAnsiTheme="majorHAnsi" w:cstheme="majorHAnsi"/>
          <w:i/>
          <w:iCs/>
          <w:sz w:val="24"/>
          <w:szCs w:val="24"/>
        </w:rPr>
        <w:t>z</w:t>
      </w:r>
      <w:r w:rsidRPr="00442979">
        <w:rPr>
          <w:rFonts w:asciiTheme="majorHAnsi" w:hAnsiTheme="majorHAnsi" w:cstheme="majorHAnsi"/>
          <w:i/>
          <w:iCs/>
          <w:sz w:val="24"/>
          <w:szCs w:val="24"/>
        </w:rPr>
        <w:t xml:space="preserve"> chez vous et évite</w:t>
      </w:r>
      <w:r w:rsidR="004705B4" w:rsidRPr="00442979">
        <w:rPr>
          <w:rFonts w:asciiTheme="majorHAnsi" w:hAnsiTheme="majorHAnsi" w:cstheme="majorHAnsi"/>
          <w:i/>
          <w:iCs/>
          <w:sz w:val="24"/>
          <w:szCs w:val="24"/>
        </w:rPr>
        <w:t>z</w:t>
      </w:r>
      <w:r w:rsidRPr="00442979">
        <w:rPr>
          <w:rFonts w:asciiTheme="majorHAnsi" w:hAnsiTheme="majorHAnsi" w:cstheme="majorHAnsi"/>
          <w:i/>
          <w:iCs/>
          <w:sz w:val="24"/>
          <w:szCs w:val="24"/>
        </w:rPr>
        <w:t xml:space="preserve"> le contact</w:t>
      </w:r>
      <w:r w:rsidR="004705B4" w:rsidRPr="00442979">
        <w:rPr>
          <w:rFonts w:asciiTheme="majorHAnsi" w:hAnsiTheme="majorHAnsi" w:cstheme="majorHAnsi"/>
          <w:i/>
          <w:iCs/>
          <w:sz w:val="24"/>
          <w:szCs w:val="24"/>
        </w:rPr>
        <w:t>.</w:t>
      </w:r>
    </w:p>
    <w:p w14:paraId="3EFF8F7E" w14:textId="77777777" w:rsidR="00143C3B" w:rsidRPr="00442979" w:rsidRDefault="004705B4" w:rsidP="004705B4">
      <w:pPr>
        <w:pStyle w:val="Paragraphedeliste"/>
        <w:numPr>
          <w:ilvl w:val="0"/>
          <w:numId w:val="6"/>
        </w:numPr>
        <w:autoSpaceDE w:val="0"/>
        <w:autoSpaceDN w:val="0"/>
        <w:adjustRightInd w:val="0"/>
        <w:spacing w:after="0" w:line="240" w:lineRule="auto"/>
        <w:jc w:val="both"/>
        <w:rPr>
          <w:rFonts w:asciiTheme="majorHAnsi" w:hAnsiTheme="majorHAnsi" w:cstheme="majorHAnsi"/>
          <w:b/>
          <w:bCs/>
          <w:sz w:val="24"/>
          <w:szCs w:val="24"/>
        </w:rPr>
      </w:pPr>
      <w:r w:rsidRPr="00442979">
        <w:rPr>
          <w:rFonts w:asciiTheme="majorHAnsi" w:hAnsiTheme="majorHAnsi" w:cstheme="majorHAnsi"/>
          <w:sz w:val="24"/>
          <w:szCs w:val="24"/>
        </w:rPr>
        <w:t>L</w:t>
      </w:r>
      <w:r w:rsidR="00143C3B" w:rsidRPr="00442979">
        <w:rPr>
          <w:rFonts w:asciiTheme="majorHAnsi" w:hAnsiTheme="majorHAnsi" w:cstheme="majorHAnsi"/>
          <w:sz w:val="24"/>
          <w:szCs w:val="24"/>
        </w:rPr>
        <w:t>e gouvernement a mis en place un</w:t>
      </w:r>
      <w:r w:rsidR="00143C3B" w:rsidRPr="00442979">
        <w:rPr>
          <w:rFonts w:asciiTheme="majorHAnsi" w:hAnsiTheme="majorHAnsi" w:cstheme="majorHAnsi"/>
          <w:b/>
          <w:bCs/>
          <w:sz w:val="24"/>
          <w:szCs w:val="24"/>
        </w:rPr>
        <w:t xml:space="preserve"> numéro vert, le 0800.130.000</w:t>
      </w:r>
      <w:r w:rsidR="00143C3B" w:rsidRPr="00442979">
        <w:rPr>
          <w:rFonts w:asciiTheme="majorHAnsi" w:hAnsiTheme="majorHAnsi" w:cstheme="majorHAnsi"/>
          <w:sz w:val="24"/>
          <w:szCs w:val="24"/>
        </w:rPr>
        <w:t>,</w:t>
      </w:r>
      <w:r w:rsidRPr="00442979">
        <w:rPr>
          <w:rFonts w:asciiTheme="majorHAnsi" w:hAnsiTheme="majorHAnsi" w:cstheme="majorHAnsi"/>
          <w:sz w:val="24"/>
          <w:szCs w:val="24"/>
        </w:rPr>
        <w:t xml:space="preserve"> qui </w:t>
      </w:r>
      <w:r w:rsidR="00143C3B" w:rsidRPr="00442979">
        <w:rPr>
          <w:rFonts w:asciiTheme="majorHAnsi" w:hAnsiTheme="majorHAnsi" w:cstheme="majorHAnsi"/>
          <w:sz w:val="24"/>
          <w:szCs w:val="24"/>
        </w:rPr>
        <w:t>"sera ouvert de 9h à 19h tous les jours" et réservé à "toutes les questions qui ne concernent pas la santé", a précisé le ministre. Sans céder à la panique, nous invitons tous nos salariés qui auraient séjourné dans des zones où a circulé activement le virus (www.gouvernement.fr/info-coronavirus) à rester vigilant et à bien suivre ces conseils.</w:t>
      </w:r>
    </w:p>
    <w:p w14:paraId="6D30B2CE" w14:textId="77777777" w:rsidR="00143C3B" w:rsidRPr="00442979" w:rsidRDefault="00143C3B" w:rsidP="004705B4">
      <w:pPr>
        <w:pStyle w:val="Paragraphedeliste"/>
        <w:numPr>
          <w:ilvl w:val="0"/>
          <w:numId w:val="6"/>
        </w:numPr>
        <w:autoSpaceDE w:val="0"/>
        <w:autoSpaceDN w:val="0"/>
        <w:adjustRightInd w:val="0"/>
        <w:spacing w:after="0" w:line="240" w:lineRule="auto"/>
        <w:jc w:val="both"/>
        <w:rPr>
          <w:rFonts w:asciiTheme="majorHAnsi" w:hAnsiTheme="majorHAnsi" w:cstheme="majorHAnsi"/>
          <w:sz w:val="24"/>
          <w:szCs w:val="24"/>
        </w:rPr>
      </w:pPr>
      <w:r w:rsidRPr="00442979">
        <w:rPr>
          <w:rFonts w:asciiTheme="majorHAnsi" w:hAnsiTheme="majorHAnsi" w:cstheme="majorHAnsi"/>
          <w:sz w:val="24"/>
          <w:szCs w:val="24"/>
        </w:rPr>
        <w:t>De même, nous demandons à nos collaborateurs de ne pas se rendre dans ces zones et de s’assurer que d’éventuels prestataires de service venant directement de ces zones géographiques ne se rendent pas dans l’entreprise pour le moment afin d’éviter tout risque.</w:t>
      </w:r>
    </w:p>
    <w:p w14:paraId="00488778" w14:textId="77777777" w:rsidR="004705B4" w:rsidRDefault="004705B4" w:rsidP="00143C3B">
      <w:pPr>
        <w:autoSpaceDE w:val="0"/>
        <w:autoSpaceDN w:val="0"/>
        <w:adjustRightInd w:val="0"/>
        <w:spacing w:after="0" w:line="240" w:lineRule="auto"/>
        <w:jc w:val="both"/>
        <w:rPr>
          <w:rFonts w:asciiTheme="majorHAnsi" w:hAnsiTheme="majorHAnsi" w:cstheme="majorHAnsi"/>
          <w:sz w:val="20"/>
          <w:szCs w:val="20"/>
        </w:rPr>
      </w:pPr>
    </w:p>
    <w:p w14:paraId="4F7A4A1A" w14:textId="77777777" w:rsidR="00712196" w:rsidRDefault="00712196" w:rsidP="004705B4">
      <w:pPr>
        <w:pStyle w:val="Titre2"/>
        <w:jc w:val="both"/>
        <w:rPr>
          <w:rFonts w:cstheme="majorHAnsi"/>
        </w:rPr>
      </w:pPr>
    </w:p>
    <w:p w14:paraId="7981B92B" w14:textId="317E25BB" w:rsidR="004705B4" w:rsidRPr="004705B4" w:rsidRDefault="004705B4" w:rsidP="004705B4">
      <w:pPr>
        <w:pStyle w:val="Titre2"/>
        <w:jc w:val="both"/>
        <w:rPr>
          <w:rFonts w:cstheme="majorHAnsi"/>
        </w:rPr>
      </w:pPr>
      <w:r>
        <w:rPr>
          <w:rFonts w:cstheme="majorHAnsi"/>
        </w:rPr>
        <w:t>Prévention du virus au travail</w:t>
      </w:r>
    </w:p>
    <w:p w14:paraId="00A997C5" w14:textId="77777777" w:rsidR="004705B4" w:rsidRPr="00442979" w:rsidRDefault="004705B4" w:rsidP="004705B4">
      <w:pPr>
        <w:pStyle w:val="Paragraphedeliste"/>
        <w:numPr>
          <w:ilvl w:val="0"/>
          <w:numId w:val="5"/>
        </w:numPr>
        <w:autoSpaceDE w:val="0"/>
        <w:autoSpaceDN w:val="0"/>
        <w:adjustRightInd w:val="0"/>
        <w:spacing w:after="0" w:line="240" w:lineRule="auto"/>
        <w:jc w:val="both"/>
        <w:rPr>
          <w:rFonts w:asciiTheme="majorHAnsi" w:hAnsiTheme="majorHAnsi" w:cstheme="majorHAnsi"/>
          <w:sz w:val="24"/>
          <w:szCs w:val="24"/>
        </w:rPr>
      </w:pPr>
      <w:r w:rsidRPr="00442979">
        <w:rPr>
          <w:rFonts w:asciiTheme="majorHAnsi" w:hAnsiTheme="majorHAnsi" w:cstheme="majorHAnsi"/>
          <w:sz w:val="24"/>
          <w:szCs w:val="24"/>
        </w:rPr>
        <w:t xml:space="preserve">Maintenir les mesures de prévention dans les domiciles des collaborateurs </w:t>
      </w:r>
    </w:p>
    <w:p w14:paraId="053006B5" w14:textId="77777777" w:rsidR="004705B4" w:rsidRPr="00442979" w:rsidRDefault="004705B4" w:rsidP="004705B4">
      <w:pPr>
        <w:pStyle w:val="Paragraphedeliste"/>
        <w:numPr>
          <w:ilvl w:val="0"/>
          <w:numId w:val="5"/>
        </w:numPr>
        <w:autoSpaceDE w:val="0"/>
        <w:autoSpaceDN w:val="0"/>
        <w:adjustRightInd w:val="0"/>
        <w:spacing w:after="0" w:line="240" w:lineRule="auto"/>
        <w:jc w:val="both"/>
        <w:rPr>
          <w:rFonts w:asciiTheme="majorHAnsi" w:hAnsiTheme="majorHAnsi" w:cstheme="majorHAnsi"/>
          <w:sz w:val="24"/>
          <w:szCs w:val="24"/>
        </w:rPr>
      </w:pPr>
      <w:r w:rsidRPr="00442979">
        <w:rPr>
          <w:rFonts w:asciiTheme="majorHAnsi" w:hAnsiTheme="majorHAnsi" w:cstheme="majorHAnsi"/>
          <w:sz w:val="24"/>
          <w:szCs w:val="24"/>
        </w:rPr>
        <w:t>Suspendre les réunions de travail avec les entreprises externes, favoriser les vidéoconférences</w:t>
      </w:r>
    </w:p>
    <w:p w14:paraId="1E7E12B1" w14:textId="77777777" w:rsidR="004705B4" w:rsidRPr="00442979" w:rsidRDefault="004705B4" w:rsidP="004705B4">
      <w:pPr>
        <w:pStyle w:val="Paragraphedeliste"/>
        <w:numPr>
          <w:ilvl w:val="0"/>
          <w:numId w:val="5"/>
        </w:numPr>
        <w:autoSpaceDE w:val="0"/>
        <w:autoSpaceDN w:val="0"/>
        <w:adjustRightInd w:val="0"/>
        <w:spacing w:after="0" w:line="240" w:lineRule="auto"/>
        <w:jc w:val="both"/>
        <w:rPr>
          <w:rFonts w:asciiTheme="majorHAnsi" w:hAnsiTheme="majorHAnsi" w:cstheme="majorHAnsi"/>
          <w:sz w:val="24"/>
          <w:szCs w:val="24"/>
        </w:rPr>
      </w:pPr>
      <w:r w:rsidRPr="00442979">
        <w:rPr>
          <w:rFonts w:asciiTheme="majorHAnsi" w:hAnsiTheme="majorHAnsi" w:cstheme="majorHAnsi"/>
          <w:sz w:val="24"/>
          <w:szCs w:val="24"/>
        </w:rPr>
        <w:t>Suivre les évolutions règlementaires applicables au coronavirus</w:t>
      </w:r>
    </w:p>
    <w:p w14:paraId="659FD378" w14:textId="77777777" w:rsidR="00143C3B" w:rsidRPr="00143C3B" w:rsidRDefault="00143C3B" w:rsidP="00143C3B">
      <w:pPr>
        <w:autoSpaceDE w:val="0"/>
        <w:autoSpaceDN w:val="0"/>
        <w:adjustRightInd w:val="0"/>
        <w:spacing w:after="0" w:line="240" w:lineRule="auto"/>
        <w:jc w:val="both"/>
        <w:rPr>
          <w:rFonts w:asciiTheme="majorHAnsi" w:hAnsiTheme="majorHAnsi" w:cstheme="majorHAnsi"/>
          <w:sz w:val="20"/>
          <w:szCs w:val="20"/>
        </w:rPr>
      </w:pPr>
    </w:p>
    <w:p w14:paraId="279C47E0" w14:textId="77777777" w:rsidR="00712196" w:rsidRDefault="00712196" w:rsidP="00143C3B">
      <w:pPr>
        <w:pStyle w:val="Titre2"/>
        <w:jc w:val="both"/>
        <w:rPr>
          <w:rFonts w:cstheme="majorHAnsi"/>
        </w:rPr>
      </w:pPr>
    </w:p>
    <w:p w14:paraId="3F8081DE" w14:textId="72A7BA20" w:rsidR="00143C3B" w:rsidRPr="00143C3B" w:rsidRDefault="00143C3B" w:rsidP="00143C3B">
      <w:pPr>
        <w:pStyle w:val="Titre2"/>
        <w:jc w:val="both"/>
        <w:rPr>
          <w:rFonts w:cstheme="majorHAnsi"/>
        </w:rPr>
      </w:pPr>
      <w:r w:rsidRPr="00143C3B">
        <w:rPr>
          <w:rFonts w:cstheme="majorHAnsi"/>
        </w:rPr>
        <w:t>Masques &amp; gants</w:t>
      </w:r>
    </w:p>
    <w:p w14:paraId="4002E695" w14:textId="77777777" w:rsidR="00143C3B" w:rsidRPr="00442979" w:rsidRDefault="00143C3B" w:rsidP="00442979">
      <w:pPr>
        <w:pStyle w:val="Paragraphedeliste"/>
        <w:numPr>
          <w:ilvl w:val="0"/>
          <w:numId w:val="5"/>
        </w:numPr>
        <w:autoSpaceDE w:val="0"/>
        <w:autoSpaceDN w:val="0"/>
        <w:adjustRightInd w:val="0"/>
        <w:spacing w:after="0" w:line="240" w:lineRule="auto"/>
        <w:jc w:val="both"/>
        <w:rPr>
          <w:rFonts w:asciiTheme="majorHAnsi" w:hAnsiTheme="majorHAnsi" w:cstheme="majorHAnsi"/>
          <w:sz w:val="24"/>
          <w:szCs w:val="24"/>
        </w:rPr>
      </w:pPr>
      <w:r w:rsidRPr="00442979">
        <w:rPr>
          <w:rFonts w:asciiTheme="majorHAnsi" w:hAnsiTheme="majorHAnsi" w:cstheme="majorHAnsi"/>
          <w:sz w:val="24"/>
          <w:szCs w:val="24"/>
        </w:rPr>
        <w:t>Les autorités sanitaires ne recommandent pas l’utilisation du port de masque pour les personnes en bonne santé. Des masques sont remis au personnel sur demande. Ils sont portés au poste de garde et à l’accueil si nécessaire.</w:t>
      </w:r>
      <w:bookmarkStart w:id="0" w:name="_GoBack"/>
      <w:bookmarkEnd w:id="0"/>
    </w:p>
    <w:p w14:paraId="4A54C02A" w14:textId="77777777" w:rsidR="00143C3B" w:rsidRPr="00442979" w:rsidRDefault="00143C3B" w:rsidP="00442979">
      <w:pPr>
        <w:pStyle w:val="Paragraphedeliste"/>
        <w:numPr>
          <w:ilvl w:val="0"/>
          <w:numId w:val="5"/>
        </w:numPr>
        <w:autoSpaceDE w:val="0"/>
        <w:autoSpaceDN w:val="0"/>
        <w:adjustRightInd w:val="0"/>
        <w:spacing w:after="0" w:line="240" w:lineRule="auto"/>
        <w:jc w:val="both"/>
        <w:rPr>
          <w:rFonts w:asciiTheme="majorHAnsi" w:hAnsiTheme="majorHAnsi" w:cstheme="majorHAnsi"/>
          <w:sz w:val="24"/>
          <w:szCs w:val="24"/>
        </w:rPr>
      </w:pPr>
      <w:r w:rsidRPr="00442979">
        <w:rPr>
          <w:rFonts w:asciiTheme="majorHAnsi" w:hAnsiTheme="majorHAnsi" w:cstheme="majorHAnsi"/>
          <w:sz w:val="24"/>
          <w:szCs w:val="24"/>
        </w:rPr>
        <w:t xml:space="preserve">Pour la population générale, l’autorité sanitaire ne recommande pas l’utilisation de gants comme mesure de protection. </w:t>
      </w:r>
      <w:r w:rsidRPr="007522EE">
        <w:rPr>
          <w:rFonts w:asciiTheme="majorHAnsi" w:hAnsiTheme="majorHAnsi" w:cstheme="majorHAnsi"/>
          <w:b/>
          <w:bCs/>
          <w:sz w:val="24"/>
          <w:szCs w:val="24"/>
        </w:rPr>
        <w:t>Le lavage des mains est un moyen efficace pour garder une bonne hygiène</w:t>
      </w:r>
      <w:r w:rsidRPr="00442979">
        <w:rPr>
          <w:rFonts w:asciiTheme="majorHAnsi" w:hAnsiTheme="majorHAnsi" w:cstheme="majorHAnsi"/>
          <w:sz w:val="24"/>
          <w:szCs w:val="24"/>
        </w:rPr>
        <w:t>.</w:t>
      </w:r>
    </w:p>
    <w:p w14:paraId="305CE386" w14:textId="77777777" w:rsidR="00143C3B" w:rsidRPr="00442979" w:rsidRDefault="00143C3B" w:rsidP="00442979">
      <w:pPr>
        <w:pStyle w:val="Paragraphedeliste"/>
        <w:numPr>
          <w:ilvl w:val="0"/>
          <w:numId w:val="5"/>
        </w:numPr>
        <w:autoSpaceDE w:val="0"/>
        <w:autoSpaceDN w:val="0"/>
        <w:adjustRightInd w:val="0"/>
        <w:spacing w:after="0" w:line="240" w:lineRule="auto"/>
        <w:jc w:val="both"/>
        <w:rPr>
          <w:rFonts w:asciiTheme="majorHAnsi" w:hAnsiTheme="majorHAnsi" w:cstheme="majorHAnsi"/>
          <w:sz w:val="24"/>
          <w:szCs w:val="24"/>
        </w:rPr>
      </w:pPr>
      <w:r w:rsidRPr="00442979">
        <w:rPr>
          <w:rFonts w:asciiTheme="majorHAnsi" w:hAnsiTheme="majorHAnsi" w:cstheme="majorHAnsi"/>
          <w:sz w:val="24"/>
          <w:szCs w:val="24"/>
        </w:rPr>
        <w:t>Uniquement dans le cas d’une exposition probable Le port des gant</w:t>
      </w:r>
      <w:r w:rsidR="004705B4" w:rsidRPr="00442979">
        <w:rPr>
          <w:rFonts w:asciiTheme="majorHAnsi" w:hAnsiTheme="majorHAnsi" w:cstheme="majorHAnsi"/>
          <w:sz w:val="24"/>
          <w:szCs w:val="24"/>
        </w:rPr>
        <w:t>s</w:t>
      </w:r>
      <w:r w:rsidRPr="00442979">
        <w:rPr>
          <w:rFonts w:asciiTheme="majorHAnsi" w:hAnsiTheme="majorHAnsi" w:cstheme="majorHAnsi"/>
          <w:sz w:val="24"/>
          <w:szCs w:val="24"/>
        </w:rPr>
        <w:t xml:space="preserve"> est indiqué, comme le personnel sanitaire ou expéditions caristes.</w:t>
      </w:r>
    </w:p>
    <w:p w14:paraId="76916477" w14:textId="77777777" w:rsidR="00143C3B" w:rsidRPr="00143C3B" w:rsidRDefault="00143C3B" w:rsidP="00143C3B">
      <w:pPr>
        <w:autoSpaceDE w:val="0"/>
        <w:autoSpaceDN w:val="0"/>
        <w:adjustRightInd w:val="0"/>
        <w:spacing w:after="0" w:line="240" w:lineRule="auto"/>
        <w:jc w:val="both"/>
        <w:rPr>
          <w:rFonts w:asciiTheme="majorHAnsi" w:hAnsiTheme="majorHAnsi" w:cstheme="majorHAnsi"/>
          <w:sz w:val="20"/>
          <w:szCs w:val="20"/>
        </w:rPr>
      </w:pPr>
    </w:p>
    <w:p w14:paraId="63BD5D0D" w14:textId="77777777" w:rsidR="00712196" w:rsidRDefault="00712196" w:rsidP="00143C3B">
      <w:pPr>
        <w:pStyle w:val="Titre2"/>
        <w:jc w:val="both"/>
        <w:rPr>
          <w:rFonts w:cstheme="majorHAnsi"/>
        </w:rPr>
      </w:pPr>
    </w:p>
    <w:p w14:paraId="42C832CD" w14:textId="43670F28" w:rsidR="00143C3B" w:rsidRPr="00143C3B" w:rsidRDefault="00143C3B" w:rsidP="00143C3B">
      <w:pPr>
        <w:pStyle w:val="Titre2"/>
        <w:jc w:val="both"/>
        <w:rPr>
          <w:rFonts w:cstheme="majorHAnsi"/>
          <w:sz w:val="20"/>
          <w:szCs w:val="20"/>
        </w:rPr>
      </w:pPr>
      <w:r w:rsidRPr="00143C3B">
        <w:rPr>
          <w:rFonts w:cstheme="majorHAnsi"/>
        </w:rPr>
        <w:t>Protocoles</w:t>
      </w:r>
    </w:p>
    <w:p w14:paraId="1551A8D5" w14:textId="77777777" w:rsidR="00143C3B" w:rsidRPr="00442979" w:rsidRDefault="00143C3B" w:rsidP="00143C3B">
      <w:pPr>
        <w:pStyle w:val="Paragraphedeliste"/>
        <w:numPr>
          <w:ilvl w:val="0"/>
          <w:numId w:val="1"/>
        </w:numPr>
        <w:autoSpaceDE w:val="0"/>
        <w:autoSpaceDN w:val="0"/>
        <w:adjustRightInd w:val="0"/>
        <w:spacing w:after="0" w:line="240" w:lineRule="auto"/>
        <w:jc w:val="both"/>
        <w:rPr>
          <w:rFonts w:asciiTheme="majorHAnsi" w:hAnsiTheme="majorHAnsi" w:cstheme="majorHAnsi"/>
          <w:sz w:val="24"/>
          <w:szCs w:val="24"/>
        </w:rPr>
      </w:pPr>
      <w:r w:rsidRPr="00442979">
        <w:rPr>
          <w:rFonts w:asciiTheme="majorHAnsi" w:hAnsiTheme="majorHAnsi" w:cstheme="majorHAnsi"/>
          <w:sz w:val="24"/>
          <w:szCs w:val="24"/>
        </w:rPr>
        <w:t>Hygiène</w:t>
      </w:r>
    </w:p>
    <w:p w14:paraId="78C6BC5B" w14:textId="77777777" w:rsidR="00143C3B" w:rsidRPr="00442979" w:rsidRDefault="00143C3B" w:rsidP="004705B4">
      <w:pPr>
        <w:pStyle w:val="Paragraphedeliste"/>
        <w:numPr>
          <w:ilvl w:val="0"/>
          <w:numId w:val="2"/>
        </w:numPr>
        <w:autoSpaceDE w:val="0"/>
        <w:autoSpaceDN w:val="0"/>
        <w:adjustRightInd w:val="0"/>
        <w:spacing w:after="0" w:line="240" w:lineRule="auto"/>
        <w:jc w:val="both"/>
        <w:rPr>
          <w:rFonts w:asciiTheme="majorHAnsi" w:hAnsiTheme="majorHAnsi" w:cstheme="majorHAnsi"/>
          <w:sz w:val="24"/>
          <w:szCs w:val="24"/>
        </w:rPr>
      </w:pPr>
      <w:r w:rsidRPr="00442979">
        <w:rPr>
          <w:rFonts w:asciiTheme="majorHAnsi" w:hAnsiTheme="majorHAnsi" w:cstheme="majorHAnsi"/>
          <w:sz w:val="24"/>
          <w:szCs w:val="24"/>
        </w:rPr>
        <w:t>Lavage des mains fréquents (à favoriser) ou utilisation des gels hydroalcooliques</w:t>
      </w:r>
    </w:p>
    <w:p w14:paraId="7B34EC1C" w14:textId="77777777" w:rsidR="00143C3B" w:rsidRPr="00442979" w:rsidRDefault="00143C3B" w:rsidP="004705B4">
      <w:pPr>
        <w:pStyle w:val="Paragraphedeliste"/>
        <w:numPr>
          <w:ilvl w:val="0"/>
          <w:numId w:val="2"/>
        </w:numPr>
        <w:autoSpaceDE w:val="0"/>
        <w:autoSpaceDN w:val="0"/>
        <w:adjustRightInd w:val="0"/>
        <w:spacing w:after="0" w:line="240" w:lineRule="auto"/>
        <w:jc w:val="both"/>
        <w:rPr>
          <w:rFonts w:asciiTheme="majorHAnsi" w:hAnsiTheme="majorHAnsi" w:cstheme="majorHAnsi"/>
          <w:sz w:val="24"/>
          <w:szCs w:val="24"/>
        </w:rPr>
      </w:pPr>
      <w:r w:rsidRPr="00442979">
        <w:rPr>
          <w:rFonts w:asciiTheme="majorHAnsi" w:hAnsiTheme="majorHAnsi" w:cstheme="majorHAnsi"/>
          <w:sz w:val="24"/>
          <w:szCs w:val="24"/>
        </w:rPr>
        <w:t>Tousser dans son coude</w:t>
      </w:r>
    </w:p>
    <w:p w14:paraId="3852F485" w14:textId="77777777" w:rsidR="00143C3B" w:rsidRPr="00442979" w:rsidRDefault="00143C3B" w:rsidP="004705B4">
      <w:pPr>
        <w:pStyle w:val="Paragraphedeliste"/>
        <w:numPr>
          <w:ilvl w:val="0"/>
          <w:numId w:val="2"/>
        </w:numPr>
        <w:autoSpaceDE w:val="0"/>
        <w:autoSpaceDN w:val="0"/>
        <w:adjustRightInd w:val="0"/>
        <w:spacing w:after="0" w:line="240" w:lineRule="auto"/>
        <w:jc w:val="both"/>
        <w:rPr>
          <w:rFonts w:asciiTheme="majorHAnsi" w:hAnsiTheme="majorHAnsi" w:cstheme="majorHAnsi"/>
          <w:sz w:val="24"/>
          <w:szCs w:val="24"/>
        </w:rPr>
      </w:pPr>
      <w:r w:rsidRPr="00442979">
        <w:rPr>
          <w:rFonts w:asciiTheme="majorHAnsi" w:hAnsiTheme="majorHAnsi" w:cstheme="majorHAnsi"/>
          <w:sz w:val="24"/>
          <w:szCs w:val="24"/>
        </w:rPr>
        <w:t>Arrêt des poignées de main et bises</w:t>
      </w:r>
    </w:p>
    <w:p w14:paraId="617B6004" w14:textId="77777777" w:rsidR="00143C3B" w:rsidRPr="00442979" w:rsidRDefault="00143C3B" w:rsidP="004705B4">
      <w:pPr>
        <w:pStyle w:val="Paragraphedeliste"/>
        <w:numPr>
          <w:ilvl w:val="0"/>
          <w:numId w:val="2"/>
        </w:numPr>
        <w:autoSpaceDE w:val="0"/>
        <w:autoSpaceDN w:val="0"/>
        <w:adjustRightInd w:val="0"/>
        <w:spacing w:after="0" w:line="240" w:lineRule="auto"/>
        <w:jc w:val="both"/>
        <w:rPr>
          <w:rFonts w:asciiTheme="majorHAnsi" w:hAnsiTheme="majorHAnsi" w:cstheme="majorHAnsi"/>
          <w:sz w:val="24"/>
          <w:szCs w:val="24"/>
        </w:rPr>
      </w:pPr>
      <w:r w:rsidRPr="00442979">
        <w:rPr>
          <w:rFonts w:asciiTheme="majorHAnsi" w:hAnsiTheme="majorHAnsi" w:cstheme="majorHAnsi"/>
          <w:sz w:val="24"/>
          <w:szCs w:val="24"/>
        </w:rPr>
        <w:t>Utiliser un mouchoir à usage Unique</w:t>
      </w:r>
    </w:p>
    <w:p w14:paraId="551F6127" w14:textId="77777777" w:rsidR="004705B4" w:rsidRPr="00442979" w:rsidRDefault="004705B4" w:rsidP="004705B4">
      <w:pPr>
        <w:pStyle w:val="Paragraphedeliste"/>
        <w:autoSpaceDE w:val="0"/>
        <w:autoSpaceDN w:val="0"/>
        <w:adjustRightInd w:val="0"/>
        <w:spacing w:after="0" w:line="240" w:lineRule="auto"/>
        <w:jc w:val="both"/>
        <w:rPr>
          <w:rFonts w:asciiTheme="majorHAnsi" w:hAnsiTheme="majorHAnsi" w:cstheme="majorHAnsi"/>
          <w:sz w:val="24"/>
          <w:szCs w:val="24"/>
        </w:rPr>
      </w:pPr>
    </w:p>
    <w:p w14:paraId="2FDEFDFE" w14:textId="77777777" w:rsidR="004705B4" w:rsidRPr="00442979" w:rsidRDefault="004705B4" w:rsidP="004705B4">
      <w:pPr>
        <w:pStyle w:val="Paragraphedeliste"/>
        <w:numPr>
          <w:ilvl w:val="0"/>
          <w:numId w:val="1"/>
        </w:numPr>
        <w:autoSpaceDE w:val="0"/>
        <w:autoSpaceDN w:val="0"/>
        <w:adjustRightInd w:val="0"/>
        <w:spacing w:after="0" w:line="240" w:lineRule="auto"/>
        <w:jc w:val="both"/>
        <w:rPr>
          <w:rFonts w:asciiTheme="majorHAnsi" w:hAnsiTheme="majorHAnsi" w:cstheme="majorHAnsi"/>
          <w:sz w:val="24"/>
          <w:szCs w:val="24"/>
        </w:rPr>
      </w:pPr>
      <w:r w:rsidRPr="00442979">
        <w:rPr>
          <w:rFonts w:asciiTheme="majorHAnsi" w:hAnsiTheme="majorHAnsi" w:cstheme="majorHAnsi"/>
          <w:sz w:val="24"/>
          <w:szCs w:val="24"/>
        </w:rPr>
        <w:t>Groupes</w:t>
      </w:r>
    </w:p>
    <w:p w14:paraId="18C2D789" w14:textId="77777777" w:rsidR="004705B4" w:rsidRPr="00442979" w:rsidRDefault="004705B4" w:rsidP="004705B4">
      <w:pPr>
        <w:pStyle w:val="Paragraphedeliste"/>
        <w:numPr>
          <w:ilvl w:val="0"/>
          <w:numId w:val="7"/>
        </w:numPr>
        <w:autoSpaceDE w:val="0"/>
        <w:autoSpaceDN w:val="0"/>
        <w:adjustRightInd w:val="0"/>
        <w:spacing w:after="0" w:line="240" w:lineRule="auto"/>
        <w:jc w:val="both"/>
        <w:rPr>
          <w:rFonts w:asciiTheme="majorHAnsi" w:hAnsiTheme="majorHAnsi" w:cstheme="majorHAnsi"/>
          <w:sz w:val="24"/>
          <w:szCs w:val="24"/>
        </w:rPr>
      </w:pPr>
      <w:r w:rsidRPr="00442979">
        <w:rPr>
          <w:rFonts w:asciiTheme="majorHAnsi" w:hAnsiTheme="majorHAnsi" w:cstheme="majorHAnsi"/>
          <w:sz w:val="24"/>
          <w:szCs w:val="24"/>
        </w:rPr>
        <w:t>Respecter les distances 1m à minima mais 2 mètres idéalement</w:t>
      </w:r>
    </w:p>
    <w:p w14:paraId="05D36995" w14:textId="77777777" w:rsidR="004705B4" w:rsidRPr="00442979" w:rsidRDefault="004705B4" w:rsidP="004705B4">
      <w:pPr>
        <w:pStyle w:val="Paragraphedeliste"/>
        <w:numPr>
          <w:ilvl w:val="0"/>
          <w:numId w:val="7"/>
        </w:numPr>
        <w:autoSpaceDE w:val="0"/>
        <w:autoSpaceDN w:val="0"/>
        <w:adjustRightInd w:val="0"/>
        <w:spacing w:after="0" w:line="240" w:lineRule="auto"/>
        <w:jc w:val="both"/>
        <w:rPr>
          <w:rFonts w:asciiTheme="majorHAnsi" w:hAnsiTheme="majorHAnsi" w:cstheme="majorHAnsi"/>
          <w:sz w:val="24"/>
          <w:szCs w:val="24"/>
        </w:rPr>
      </w:pPr>
      <w:r w:rsidRPr="00442979">
        <w:rPr>
          <w:rFonts w:asciiTheme="majorHAnsi" w:hAnsiTheme="majorHAnsi" w:cstheme="majorHAnsi"/>
          <w:sz w:val="24"/>
          <w:szCs w:val="24"/>
        </w:rPr>
        <w:t>Eviter les rassemblements</w:t>
      </w:r>
    </w:p>
    <w:p w14:paraId="1A861F32" w14:textId="77777777" w:rsidR="004705B4" w:rsidRPr="00442979" w:rsidRDefault="004705B4" w:rsidP="004705B4">
      <w:pPr>
        <w:pStyle w:val="Paragraphedeliste"/>
        <w:numPr>
          <w:ilvl w:val="0"/>
          <w:numId w:val="7"/>
        </w:numPr>
        <w:autoSpaceDE w:val="0"/>
        <w:autoSpaceDN w:val="0"/>
        <w:adjustRightInd w:val="0"/>
        <w:spacing w:after="0" w:line="240" w:lineRule="auto"/>
        <w:jc w:val="both"/>
        <w:rPr>
          <w:rFonts w:asciiTheme="majorHAnsi" w:hAnsiTheme="majorHAnsi" w:cstheme="majorHAnsi"/>
          <w:sz w:val="24"/>
          <w:szCs w:val="24"/>
        </w:rPr>
      </w:pPr>
      <w:r w:rsidRPr="00442979">
        <w:rPr>
          <w:rFonts w:asciiTheme="majorHAnsi" w:hAnsiTheme="majorHAnsi" w:cstheme="majorHAnsi"/>
          <w:sz w:val="24"/>
          <w:szCs w:val="24"/>
        </w:rPr>
        <w:t>Privilégier les réunions à distance par moyens informatiques</w:t>
      </w:r>
    </w:p>
    <w:p w14:paraId="26677F22" w14:textId="77777777" w:rsidR="004705B4" w:rsidRPr="00442979" w:rsidRDefault="004705B4" w:rsidP="004705B4">
      <w:pPr>
        <w:pStyle w:val="Paragraphedeliste"/>
        <w:numPr>
          <w:ilvl w:val="0"/>
          <w:numId w:val="7"/>
        </w:numPr>
        <w:autoSpaceDE w:val="0"/>
        <w:autoSpaceDN w:val="0"/>
        <w:adjustRightInd w:val="0"/>
        <w:spacing w:after="0" w:line="240" w:lineRule="auto"/>
        <w:jc w:val="both"/>
        <w:rPr>
          <w:rFonts w:asciiTheme="majorHAnsi" w:hAnsiTheme="majorHAnsi" w:cstheme="majorHAnsi"/>
          <w:sz w:val="24"/>
          <w:szCs w:val="24"/>
        </w:rPr>
      </w:pPr>
      <w:r w:rsidRPr="00442979">
        <w:rPr>
          <w:rFonts w:asciiTheme="majorHAnsi" w:hAnsiTheme="majorHAnsi" w:cstheme="majorHAnsi"/>
          <w:sz w:val="24"/>
          <w:szCs w:val="24"/>
        </w:rPr>
        <w:t>Ne pas être plus de 4 en réunion</w:t>
      </w:r>
    </w:p>
    <w:p w14:paraId="6B84F724" w14:textId="77777777" w:rsidR="004705B4" w:rsidRPr="00442979" w:rsidRDefault="004705B4" w:rsidP="004705B4">
      <w:pPr>
        <w:pStyle w:val="Paragraphedeliste"/>
        <w:autoSpaceDE w:val="0"/>
        <w:autoSpaceDN w:val="0"/>
        <w:adjustRightInd w:val="0"/>
        <w:spacing w:after="0" w:line="240" w:lineRule="auto"/>
        <w:jc w:val="both"/>
        <w:rPr>
          <w:rFonts w:asciiTheme="majorHAnsi" w:hAnsiTheme="majorHAnsi" w:cstheme="majorHAnsi"/>
          <w:sz w:val="24"/>
          <w:szCs w:val="24"/>
        </w:rPr>
      </w:pPr>
    </w:p>
    <w:p w14:paraId="77850A81" w14:textId="77777777" w:rsidR="00712196" w:rsidRDefault="00712196" w:rsidP="00712196">
      <w:pPr>
        <w:pStyle w:val="Paragraphedeliste"/>
        <w:autoSpaceDE w:val="0"/>
        <w:autoSpaceDN w:val="0"/>
        <w:adjustRightInd w:val="0"/>
        <w:spacing w:after="0" w:line="240" w:lineRule="auto"/>
        <w:jc w:val="both"/>
        <w:rPr>
          <w:rFonts w:asciiTheme="majorHAnsi" w:hAnsiTheme="majorHAnsi" w:cstheme="majorHAnsi"/>
          <w:sz w:val="24"/>
          <w:szCs w:val="24"/>
        </w:rPr>
      </w:pPr>
    </w:p>
    <w:p w14:paraId="670A1E55" w14:textId="28559D6C" w:rsidR="003F2548" w:rsidRPr="00442979" w:rsidRDefault="003F2548" w:rsidP="003F2548">
      <w:pPr>
        <w:pStyle w:val="Paragraphedeliste"/>
        <w:numPr>
          <w:ilvl w:val="0"/>
          <w:numId w:val="1"/>
        </w:numPr>
        <w:autoSpaceDE w:val="0"/>
        <w:autoSpaceDN w:val="0"/>
        <w:adjustRightInd w:val="0"/>
        <w:spacing w:after="0" w:line="240" w:lineRule="auto"/>
        <w:jc w:val="both"/>
        <w:rPr>
          <w:rFonts w:asciiTheme="majorHAnsi" w:hAnsiTheme="majorHAnsi" w:cstheme="majorHAnsi"/>
          <w:sz w:val="24"/>
          <w:szCs w:val="24"/>
        </w:rPr>
      </w:pPr>
      <w:r w:rsidRPr="00442979">
        <w:rPr>
          <w:rFonts w:asciiTheme="majorHAnsi" w:hAnsiTheme="majorHAnsi" w:cstheme="majorHAnsi"/>
          <w:sz w:val="24"/>
          <w:szCs w:val="24"/>
        </w:rPr>
        <w:lastRenderedPageBreak/>
        <w:t>Vestiaires &amp; vêtements</w:t>
      </w:r>
    </w:p>
    <w:p w14:paraId="0A3A7F45" w14:textId="77777777" w:rsidR="003F2548" w:rsidRPr="00442979" w:rsidRDefault="003F2548" w:rsidP="003F2548">
      <w:pPr>
        <w:pStyle w:val="Paragraphedeliste"/>
        <w:numPr>
          <w:ilvl w:val="0"/>
          <w:numId w:val="8"/>
        </w:numPr>
        <w:autoSpaceDE w:val="0"/>
        <w:autoSpaceDN w:val="0"/>
        <w:adjustRightInd w:val="0"/>
        <w:spacing w:after="0" w:line="240" w:lineRule="auto"/>
        <w:jc w:val="both"/>
        <w:rPr>
          <w:rFonts w:asciiTheme="majorHAnsi" w:hAnsiTheme="majorHAnsi" w:cstheme="majorHAnsi"/>
          <w:sz w:val="24"/>
          <w:szCs w:val="24"/>
        </w:rPr>
      </w:pPr>
      <w:r w:rsidRPr="00442979">
        <w:rPr>
          <w:rFonts w:asciiTheme="majorHAnsi" w:hAnsiTheme="majorHAnsi" w:cstheme="majorHAnsi"/>
          <w:sz w:val="24"/>
          <w:szCs w:val="24"/>
        </w:rPr>
        <w:t>L’accès au vestiaire est limité à 4 personnes</w:t>
      </w:r>
    </w:p>
    <w:p w14:paraId="01312C1F" w14:textId="77777777" w:rsidR="003F2548" w:rsidRPr="00442979" w:rsidRDefault="003F2548" w:rsidP="003F2548">
      <w:pPr>
        <w:pStyle w:val="Paragraphedeliste"/>
        <w:numPr>
          <w:ilvl w:val="0"/>
          <w:numId w:val="8"/>
        </w:numPr>
        <w:autoSpaceDE w:val="0"/>
        <w:autoSpaceDN w:val="0"/>
        <w:adjustRightInd w:val="0"/>
        <w:spacing w:after="0" w:line="240" w:lineRule="auto"/>
        <w:jc w:val="both"/>
        <w:rPr>
          <w:rFonts w:asciiTheme="majorHAnsi" w:hAnsiTheme="majorHAnsi" w:cstheme="majorHAnsi"/>
          <w:sz w:val="24"/>
          <w:szCs w:val="24"/>
        </w:rPr>
      </w:pPr>
      <w:r w:rsidRPr="00442979">
        <w:rPr>
          <w:rFonts w:asciiTheme="majorHAnsi" w:hAnsiTheme="majorHAnsi" w:cstheme="majorHAnsi"/>
          <w:sz w:val="24"/>
          <w:szCs w:val="24"/>
        </w:rPr>
        <w:t>Le nettoyage et la désinfection se fait toutes les 8 h</w:t>
      </w:r>
    </w:p>
    <w:p w14:paraId="567661A0" w14:textId="77777777" w:rsidR="003F2548" w:rsidRPr="00442979" w:rsidRDefault="003F2548" w:rsidP="003F2548">
      <w:pPr>
        <w:pStyle w:val="Paragraphedeliste"/>
        <w:numPr>
          <w:ilvl w:val="0"/>
          <w:numId w:val="8"/>
        </w:numPr>
        <w:autoSpaceDE w:val="0"/>
        <w:autoSpaceDN w:val="0"/>
        <w:adjustRightInd w:val="0"/>
        <w:spacing w:after="0" w:line="240" w:lineRule="auto"/>
        <w:jc w:val="both"/>
        <w:rPr>
          <w:rFonts w:asciiTheme="majorHAnsi" w:hAnsiTheme="majorHAnsi" w:cstheme="majorHAnsi"/>
          <w:sz w:val="24"/>
          <w:szCs w:val="24"/>
        </w:rPr>
      </w:pPr>
      <w:r w:rsidRPr="00442979">
        <w:rPr>
          <w:rFonts w:asciiTheme="majorHAnsi" w:hAnsiTheme="majorHAnsi" w:cstheme="majorHAnsi"/>
          <w:sz w:val="24"/>
          <w:szCs w:val="24"/>
        </w:rPr>
        <w:t>Lavage des mains à l’entrée et sortie des vestiaires</w:t>
      </w:r>
    </w:p>
    <w:p w14:paraId="168C1218" w14:textId="77777777" w:rsidR="003F2548" w:rsidRPr="00442979" w:rsidRDefault="003F2548" w:rsidP="003F2548">
      <w:pPr>
        <w:pStyle w:val="Paragraphedeliste"/>
        <w:autoSpaceDE w:val="0"/>
        <w:autoSpaceDN w:val="0"/>
        <w:adjustRightInd w:val="0"/>
        <w:spacing w:after="0" w:line="240" w:lineRule="auto"/>
        <w:jc w:val="both"/>
        <w:rPr>
          <w:rFonts w:asciiTheme="majorHAnsi" w:hAnsiTheme="majorHAnsi" w:cstheme="majorHAnsi"/>
          <w:sz w:val="24"/>
          <w:szCs w:val="24"/>
        </w:rPr>
      </w:pPr>
    </w:p>
    <w:p w14:paraId="169ECEEE" w14:textId="77777777" w:rsidR="004705B4" w:rsidRPr="00442979" w:rsidRDefault="003F2548" w:rsidP="003F2548">
      <w:pPr>
        <w:pStyle w:val="Paragraphedeliste"/>
        <w:numPr>
          <w:ilvl w:val="0"/>
          <w:numId w:val="1"/>
        </w:numPr>
        <w:autoSpaceDE w:val="0"/>
        <w:autoSpaceDN w:val="0"/>
        <w:adjustRightInd w:val="0"/>
        <w:spacing w:after="0" w:line="240" w:lineRule="auto"/>
        <w:jc w:val="both"/>
        <w:rPr>
          <w:rFonts w:asciiTheme="majorHAnsi" w:hAnsiTheme="majorHAnsi" w:cstheme="majorHAnsi"/>
          <w:sz w:val="24"/>
          <w:szCs w:val="24"/>
        </w:rPr>
      </w:pPr>
      <w:r w:rsidRPr="00442979">
        <w:rPr>
          <w:rFonts w:asciiTheme="majorHAnsi" w:hAnsiTheme="majorHAnsi" w:cstheme="majorHAnsi"/>
          <w:sz w:val="24"/>
          <w:szCs w:val="24"/>
        </w:rPr>
        <w:t xml:space="preserve">Désinfection systématique </w:t>
      </w:r>
      <w:r w:rsidR="004705B4" w:rsidRPr="00442979">
        <w:rPr>
          <w:rFonts w:asciiTheme="majorHAnsi" w:hAnsiTheme="majorHAnsi" w:cstheme="majorHAnsi"/>
          <w:sz w:val="24"/>
          <w:szCs w:val="24"/>
        </w:rPr>
        <w:t>du matériel entre tours d’équipes</w:t>
      </w:r>
    </w:p>
    <w:p w14:paraId="65753A61" w14:textId="77777777" w:rsidR="004705B4" w:rsidRPr="00442979" w:rsidRDefault="004705B4" w:rsidP="004705B4">
      <w:pPr>
        <w:pStyle w:val="Paragraphedeliste"/>
        <w:numPr>
          <w:ilvl w:val="0"/>
          <w:numId w:val="3"/>
        </w:numPr>
        <w:autoSpaceDE w:val="0"/>
        <w:autoSpaceDN w:val="0"/>
        <w:adjustRightInd w:val="0"/>
        <w:spacing w:after="0" w:line="240" w:lineRule="auto"/>
        <w:jc w:val="both"/>
        <w:rPr>
          <w:rFonts w:asciiTheme="majorHAnsi" w:hAnsiTheme="majorHAnsi" w:cstheme="majorHAnsi"/>
          <w:sz w:val="24"/>
          <w:szCs w:val="24"/>
        </w:rPr>
      </w:pPr>
      <w:r w:rsidRPr="00442979">
        <w:rPr>
          <w:rFonts w:asciiTheme="majorHAnsi" w:hAnsiTheme="majorHAnsi" w:cstheme="majorHAnsi"/>
          <w:sz w:val="24"/>
          <w:szCs w:val="24"/>
        </w:rPr>
        <w:t>A chaque changement de tour sera effectuée une désinfection des éléments qui sont en contact collectif : volant, chariot, transpalettes, téléphone. Ce nettoyage sera fait par le personnel de chaque tour.</w:t>
      </w:r>
    </w:p>
    <w:p w14:paraId="5D4D84BC" w14:textId="77777777" w:rsidR="004705B4" w:rsidRPr="00442979" w:rsidRDefault="004705B4" w:rsidP="004705B4">
      <w:pPr>
        <w:pStyle w:val="Paragraphedeliste"/>
        <w:numPr>
          <w:ilvl w:val="0"/>
          <w:numId w:val="3"/>
        </w:numPr>
        <w:autoSpaceDE w:val="0"/>
        <w:autoSpaceDN w:val="0"/>
        <w:adjustRightInd w:val="0"/>
        <w:spacing w:after="0" w:line="240" w:lineRule="auto"/>
        <w:jc w:val="both"/>
        <w:rPr>
          <w:rFonts w:asciiTheme="majorHAnsi" w:hAnsiTheme="majorHAnsi" w:cstheme="majorHAnsi"/>
          <w:sz w:val="24"/>
          <w:szCs w:val="24"/>
        </w:rPr>
      </w:pPr>
      <w:r w:rsidRPr="00442979">
        <w:rPr>
          <w:rFonts w:asciiTheme="majorHAnsi" w:hAnsiTheme="majorHAnsi" w:cstheme="majorHAnsi"/>
          <w:sz w:val="24"/>
          <w:szCs w:val="24"/>
        </w:rPr>
        <w:t>Chaque opérateur est responsable de son nettoyage et des éléments en commun de son poste de travail et possède un temps nécessaire pour effectuer son nettoyage Une équipe de nettoyage spécifique réalise la désinfection des gardes corps poignées, fontaines, des lavabos des interrupteurs des éléments en contact généraux.</w:t>
      </w:r>
    </w:p>
    <w:p w14:paraId="01EA16EA" w14:textId="77777777" w:rsidR="00143C3B" w:rsidRPr="00442979" w:rsidRDefault="00143C3B" w:rsidP="00143C3B">
      <w:pPr>
        <w:pStyle w:val="Paragraphedeliste"/>
        <w:autoSpaceDE w:val="0"/>
        <w:autoSpaceDN w:val="0"/>
        <w:adjustRightInd w:val="0"/>
        <w:spacing w:after="0" w:line="240" w:lineRule="auto"/>
        <w:jc w:val="both"/>
        <w:rPr>
          <w:rFonts w:asciiTheme="majorHAnsi" w:hAnsiTheme="majorHAnsi" w:cstheme="majorHAnsi"/>
          <w:sz w:val="24"/>
          <w:szCs w:val="24"/>
        </w:rPr>
      </w:pPr>
    </w:p>
    <w:p w14:paraId="0C7DB0BB" w14:textId="77777777" w:rsidR="00143C3B" w:rsidRPr="00442979" w:rsidRDefault="00143C3B" w:rsidP="00143C3B">
      <w:pPr>
        <w:pStyle w:val="Paragraphedeliste"/>
        <w:jc w:val="both"/>
        <w:rPr>
          <w:rFonts w:asciiTheme="majorHAnsi" w:hAnsiTheme="majorHAnsi" w:cstheme="majorHAnsi"/>
          <w:sz w:val="24"/>
          <w:szCs w:val="24"/>
        </w:rPr>
      </w:pPr>
    </w:p>
    <w:p w14:paraId="4CF19F5F" w14:textId="77777777" w:rsidR="00143C3B" w:rsidRPr="00442979" w:rsidRDefault="00143C3B" w:rsidP="00143C3B">
      <w:pPr>
        <w:pStyle w:val="Paragraphedeliste"/>
        <w:numPr>
          <w:ilvl w:val="0"/>
          <w:numId w:val="1"/>
        </w:numPr>
        <w:autoSpaceDE w:val="0"/>
        <w:autoSpaceDN w:val="0"/>
        <w:adjustRightInd w:val="0"/>
        <w:spacing w:after="0" w:line="240" w:lineRule="auto"/>
        <w:jc w:val="both"/>
        <w:rPr>
          <w:rFonts w:asciiTheme="majorHAnsi" w:hAnsiTheme="majorHAnsi" w:cstheme="majorHAnsi"/>
          <w:sz w:val="24"/>
          <w:szCs w:val="24"/>
        </w:rPr>
      </w:pPr>
      <w:r w:rsidRPr="00442979">
        <w:rPr>
          <w:rFonts w:asciiTheme="majorHAnsi" w:hAnsiTheme="majorHAnsi" w:cstheme="majorHAnsi"/>
          <w:sz w:val="24"/>
          <w:szCs w:val="24"/>
        </w:rPr>
        <w:t>Réfectoire</w:t>
      </w:r>
    </w:p>
    <w:p w14:paraId="6C7BDB23" w14:textId="77777777" w:rsidR="004705B4" w:rsidRPr="00442979" w:rsidRDefault="004705B4" w:rsidP="004705B4">
      <w:pPr>
        <w:pStyle w:val="Paragraphedeliste"/>
        <w:numPr>
          <w:ilvl w:val="0"/>
          <w:numId w:val="10"/>
        </w:numPr>
        <w:rPr>
          <w:rFonts w:asciiTheme="majorHAnsi" w:hAnsiTheme="majorHAnsi" w:cstheme="majorHAnsi"/>
          <w:sz w:val="24"/>
          <w:szCs w:val="24"/>
        </w:rPr>
      </w:pPr>
      <w:r w:rsidRPr="00442979">
        <w:rPr>
          <w:rFonts w:asciiTheme="majorHAnsi" w:hAnsiTheme="majorHAnsi" w:cstheme="majorHAnsi"/>
          <w:sz w:val="24"/>
          <w:szCs w:val="24"/>
        </w:rPr>
        <w:t>L’accès est limité aux réfectoires selon secteurs à 5 personnes repas pris en quinconce</w:t>
      </w:r>
    </w:p>
    <w:p w14:paraId="6692C440" w14:textId="77777777" w:rsidR="004705B4" w:rsidRPr="00442979" w:rsidRDefault="004705B4" w:rsidP="004705B4">
      <w:pPr>
        <w:pStyle w:val="Paragraphedeliste"/>
        <w:numPr>
          <w:ilvl w:val="0"/>
          <w:numId w:val="10"/>
        </w:numPr>
        <w:rPr>
          <w:rFonts w:asciiTheme="majorHAnsi" w:hAnsiTheme="majorHAnsi" w:cstheme="majorHAnsi"/>
          <w:sz w:val="24"/>
          <w:szCs w:val="24"/>
        </w:rPr>
      </w:pPr>
      <w:r w:rsidRPr="00442979">
        <w:rPr>
          <w:rFonts w:asciiTheme="majorHAnsi" w:hAnsiTheme="majorHAnsi" w:cstheme="majorHAnsi"/>
          <w:sz w:val="24"/>
          <w:szCs w:val="24"/>
        </w:rPr>
        <w:t>Suppression des chaises pour le respect des consignes</w:t>
      </w:r>
    </w:p>
    <w:p w14:paraId="277FB2E1" w14:textId="77777777" w:rsidR="004705B4" w:rsidRPr="00442979" w:rsidRDefault="004705B4" w:rsidP="004705B4">
      <w:pPr>
        <w:pStyle w:val="Paragraphedeliste"/>
        <w:numPr>
          <w:ilvl w:val="0"/>
          <w:numId w:val="10"/>
        </w:numPr>
        <w:rPr>
          <w:rFonts w:asciiTheme="majorHAnsi" w:hAnsiTheme="majorHAnsi" w:cstheme="majorHAnsi"/>
          <w:sz w:val="24"/>
          <w:szCs w:val="24"/>
        </w:rPr>
      </w:pPr>
      <w:r w:rsidRPr="00442979">
        <w:rPr>
          <w:rFonts w:asciiTheme="majorHAnsi" w:hAnsiTheme="majorHAnsi" w:cstheme="majorHAnsi"/>
          <w:sz w:val="24"/>
          <w:szCs w:val="24"/>
        </w:rPr>
        <w:t>Le nettoyage et la désinfection se fait toutes les 8h</w:t>
      </w:r>
    </w:p>
    <w:p w14:paraId="68FE1D3B" w14:textId="77777777" w:rsidR="004705B4" w:rsidRPr="00442979" w:rsidRDefault="004705B4" w:rsidP="004705B4">
      <w:pPr>
        <w:pStyle w:val="Paragraphedeliste"/>
        <w:numPr>
          <w:ilvl w:val="0"/>
          <w:numId w:val="10"/>
        </w:numPr>
        <w:rPr>
          <w:rFonts w:asciiTheme="majorHAnsi" w:hAnsiTheme="majorHAnsi" w:cstheme="majorHAnsi"/>
          <w:sz w:val="24"/>
          <w:szCs w:val="24"/>
        </w:rPr>
      </w:pPr>
      <w:r w:rsidRPr="00442979">
        <w:rPr>
          <w:rFonts w:asciiTheme="majorHAnsi" w:hAnsiTheme="majorHAnsi" w:cstheme="majorHAnsi"/>
          <w:sz w:val="24"/>
          <w:szCs w:val="24"/>
        </w:rPr>
        <w:t>Les collaborateurs sont redirigés pour pouvoir manger séparément (mise en place amplitude horaire)</w:t>
      </w:r>
    </w:p>
    <w:p w14:paraId="77B442D0" w14:textId="77777777" w:rsidR="004705B4" w:rsidRPr="00442979" w:rsidRDefault="004705B4" w:rsidP="004705B4">
      <w:pPr>
        <w:pStyle w:val="Paragraphedeliste"/>
        <w:numPr>
          <w:ilvl w:val="0"/>
          <w:numId w:val="10"/>
        </w:numPr>
        <w:rPr>
          <w:rFonts w:asciiTheme="majorHAnsi" w:hAnsiTheme="majorHAnsi" w:cstheme="majorHAnsi"/>
          <w:sz w:val="24"/>
          <w:szCs w:val="24"/>
        </w:rPr>
      </w:pPr>
      <w:r w:rsidRPr="00442979">
        <w:rPr>
          <w:rFonts w:asciiTheme="majorHAnsi" w:hAnsiTheme="majorHAnsi" w:cstheme="majorHAnsi"/>
          <w:sz w:val="24"/>
          <w:szCs w:val="24"/>
        </w:rPr>
        <w:t>Rappel de se laver les mains avant et après la pause</w:t>
      </w:r>
    </w:p>
    <w:p w14:paraId="5974125B" w14:textId="77777777" w:rsidR="004705B4" w:rsidRPr="00442979" w:rsidRDefault="004705B4" w:rsidP="004705B4">
      <w:pPr>
        <w:pStyle w:val="Paragraphedeliste"/>
        <w:numPr>
          <w:ilvl w:val="0"/>
          <w:numId w:val="10"/>
        </w:numPr>
        <w:rPr>
          <w:rFonts w:asciiTheme="majorHAnsi" w:hAnsiTheme="majorHAnsi" w:cstheme="majorHAnsi"/>
          <w:sz w:val="24"/>
          <w:szCs w:val="24"/>
        </w:rPr>
      </w:pPr>
      <w:r w:rsidRPr="00442979">
        <w:rPr>
          <w:rFonts w:asciiTheme="majorHAnsi" w:hAnsiTheme="majorHAnsi" w:cstheme="majorHAnsi"/>
          <w:sz w:val="24"/>
          <w:szCs w:val="24"/>
        </w:rPr>
        <w:t>Annulation des distributions de machines à café</w:t>
      </w:r>
    </w:p>
    <w:p w14:paraId="54F1235F" w14:textId="77777777" w:rsidR="004705B4" w:rsidRPr="00442979" w:rsidRDefault="004705B4" w:rsidP="004705B4">
      <w:pPr>
        <w:pStyle w:val="Paragraphedeliste"/>
        <w:autoSpaceDE w:val="0"/>
        <w:autoSpaceDN w:val="0"/>
        <w:adjustRightInd w:val="0"/>
        <w:spacing w:after="0" w:line="240" w:lineRule="auto"/>
        <w:jc w:val="both"/>
        <w:rPr>
          <w:rFonts w:asciiTheme="majorHAnsi" w:hAnsiTheme="majorHAnsi" w:cstheme="majorHAnsi"/>
          <w:sz w:val="24"/>
          <w:szCs w:val="24"/>
        </w:rPr>
      </w:pPr>
    </w:p>
    <w:p w14:paraId="41E6C615" w14:textId="77777777" w:rsidR="00143C3B" w:rsidRPr="00442979" w:rsidRDefault="00143C3B" w:rsidP="00143C3B">
      <w:pPr>
        <w:pStyle w:val="Paragraphedeliste"/>
        <w:jc w:val="both"/>
        <w:rPr>
          <w:rFonts w:asciiTheme="majorHAnsi" w:hAnsiTheme="majorHAnsi" w:cstheme="majorHAnsi"/>
          <w:sz w:val="24"/>
          <w:szCs w:val="24"/>
        </w:rPr>
      </w:pPr>
    </w:p>
    <w:p w14:paraId="4D49F3E9" w14:textId="77777777" w:rsidR="00143C3B" w:rsidRPr="00442979" w:rsidRDefault="00143C3B" w:rsidP="00143C3B">
      <w:pPr>
        <w:pStyle w:val="Paragraphedeliste"/>
        <w:numPr>
          <w:ilvl w:val="0"/>
          <w:numId w:val="1"/>
        </w:numPr>
        <w:autoSpaceDE w:val="0"/>
        <w:autoSpaceDN w:val="0"/>
        <w:adjustRightInd w:val="0"/>
        <w:spacing w:after="0" w:line="240" w:lineRule="auto"/>
        <w:jc w:val="both"/>
        <w:rPr>
          <w:rFonts w:asciiTheme="majorHAnsi" w:hAnsiTheme="majorHAnsi" w:cstheme="majorHAnsi"/>
          <w:sz w:val="24"/>
          <w:szCs w:val="24"/>
        </w:rPr>
      </w:pPr>
      <w:r w:rsidRPr="00442979">
        <w:rPr>
          <w:rFonts w:asciiTheme="majorHAnsi" w:hAnsiTheme="majorHAnsi" w:cstheme="majorHAnsi"/>
          <w:sz w:val="24"/>
          <w:szCs w:val="24"/>
        </w:rPr>
        <w:t>Ouverture des portes</w:t>
      </w:r>
    </w:p>
    <w:p w14:paraId="291F1B25" w14:textId="77777777" w:rsidR="004705B4" w:rsidRPr="00442979" w:rsidRDefault="004705B4" w:rsidP="004705B4">
      <w:pPr>
        <w:pStyle w:val="Paragraphedeliste"/>
        <w:autoSpaceDE w:val="0"/>
        <w:autoSpaceDN w:val="0"/>
        <w:adjustRightInd w:val="0"/>
        <w:spacing w:after="0" w:line="240" w:lineRule="auto"/>
        <w:jc w:val="both"/>
        <w:rPr>
          <w:rFonts w:asciiTheme="majorHAnsi" w:hAnsiTheme="majorHAnsi" w:cstheme="majorHAnsi"/>
          <w:sz w:val="24"/>
          <w:szCs w:val="24"/>
        </w:rPr>
      </w:pPr>
      <w:r w:rsidRPr="00442979">
        <w:rPr>
          <w:rFonts w:asciiTheme="majorHAnsi" w:hAnsiTheme="majorHAnsi" w:cstheme="majorHAnsi"/>
          <w:sz w:val="24"/>
          <w:szCs w:val="24"/>
        </w:rPr>
        <w:t>En tant que mesure temporaire et exceptionnelle, certaines portes pourront rester ouvertes de façon continue. Les portes ouvertes seront validées par la Direction tandis que les portes non autorisées manuelles ou automatiques feront une ouverture avec le coude et non avec les mains.</w:t>
      </w:r>
    </w:p>
    <w:p w14:paraId="29612AB1" w14:textId="77777777" w:rsidR="00143C3B" w:rsidRPr="00442979" w:rsidRDefault="00143C3B" w:rsidP="00143C3B">
      <w:pPr>
        <w:pStyle w:val="Paragraphedeliste"/>
        <w:jc w:val="both"/>
        <w:rPr>
          <w:rFonts w:asciiTheme="majorHAnsi" w:hAnsiTheme="majorHAnsi" w:cstheme="majorHAnsi"/>
          <w:sz w:val="24"/>
          <w:szCs w:val="24"/>
        </w:rPr>
      </w:pPr>
    </w:p>
    <w:p w14:paraId="0FAF9063" w14:textId="77777777" w:rsidR="00143C3B" w:rsidRPr="00442979" w:rsidRDefault="00143C3B" w:rsidP="00143C3B">
      <w:pPr>
        <w:pStyle w:val="Paragraphedeliste"/>
        <w:numPr>
          <w:ilvl w:val="0"/>
          <w:numId w:val="1"/>
        </w:numPr>
        <w:autoSpaceDE w:val="0"/>
        <w:autoSpaceDN w:val="0"/>
        <w:adjustRightInd w:val="0"/>
        <w:spacing w:after="0" w:line="240" w:lineRule="auto"/>
        <w:jc w:val="both"/>
        <w:rPr>
          <w:rFonts w:asciiTheme="majorHAnsi" w:hAnsiTheme="majorHAnsi" w:cstheme="majorHAnsi"/>
          <w:sz w:val="24"/>
          <w:szCs w:val="24"/>
        </w:rPr>
      </w:pPr>
      <w:r w:rsidRPr="00442979">
        <w:rPr>
          <w:rFonts w:asciiTheme="majorHAnsi" w:hAnsiTheme="majorHAnsi" w:cstheme="majorHAnsi"/>
          <w:sz w:val="24"/>
          <w:szCs w:val="24"/>
        </w:rPr>
        <w:t>Produits chimiques d’hygiène et de nettoyage</w:t>
      </w:r>
    </w:p>
    <w:p w14:paraId="5D42CF66" w14:textId="77777777" w:rsidR="004705B4" w:rsidRPr="00442979" w:rsidRDefault="004705B4" w:rsidP="004705B4">
      <w:pPr>
        <w:pStyle w:val="Paragraphedeliste"/>
        <w:numPr>
          <w:ilvl w:val="0"/>
          <w:numId w:val="9"/>
        </w:numPr>
        <w:jc w:val="both"/>
        <w:rPr>
          <w:rFonts w:asciiTheme="majorHAnsi" w:hAnsiTheme="majorHAnsi" w:cstheme="majorHAnsi"/>
          <w:sz w:val="24"/>
          <w:szCs w:val="24"/>
        </w:rPr>
      </w:pPr>
      <w:r w:rsidRPr="00442979">
        <w:rPr>
          <w:rFonts w:asciiTheme="majorHAnsi" w:hAnsiTheme="majorHAnsi" w:cstheme="majorHAnsi"/>
          <w:sz w:val="24"/>
          <w:szCs w:val="24"/>
        </w:rPr>
        <w:t>Hygiène des mains : savon et gel hydroalcoolique.</w:t>
      </w:r>
    </w:p>
    <w:p w14:paraId="671B670D" w14:textId="77777777" w:rsidR="004705B4" w:rsidRPr="00442979" w:rsidRDefault="004705B4" w:rsidP="004705B4">
      <w:pPr>
        <w:pStyle w:val="Paragraphedeliste"/>
        <w:numPr>
          <w:ilvl w:val="0"/>
          <w:numId w:val="9"/>
        </w:numPr>
        <w:jc w:val="both"/>
        <w:rPr>
          <w:rFonts w:asciiTheme="majorHAnsi" w:hAnsiTheme="majorHAnsi" w:cstheme="majorHAnsi"/>
          <w:sz w:val="24"/>
          <w:szCs w:val="24"/>
        </w:rPr>
      </w:pPr>
      <w:r w:rsidRPr="00442979">
        <w:rPr>
          <w:rFonts w:asciiTheme="majorHAnsi" w:hAnsiTheme="majorHAnsi" w:cstheme="majorHAnsi"/>
          <w:sz w:val="24"/>
          <w:szCs w:val="24"/>
        </w:rPr>
        <w:t>Nettoyage des surfaces : Peroxyde à 0.5%</w:t>
      </w:r>
    </w:p>
    <w:p w14:paraId="214D4640" w14:textId="77777777" w:rsidR="00143C3B" w:rsidRPr="00442979" w:rsidRDefault="004705B4" w:rsidP="004705B4">
      <w:pPr>
        <w:pStyle w:val="Paragraphedeliste"/>
        <w:numPr>
          <w:ilvl w:val="0"/>
          <w:numId w:val="9"/>
        </w:numPr>
        <w:jc w:val="both"/>
        <w:rPr>
          <w:rFonts w:asciiTheme="majorHAnsi" w:hAnsiTheme="majorHAnsi" w:cstheme="majorHAnsi"/>
          <w:sz w:val="24"/>
          <w:szCs w:val="24"/>
        </w:rPr>
      </w:pPr>
      <w:r w:rsidRPr="00442979">
        <w:rPr>
          <w:rFonts w:asciiTheme="majorHAnsi" w:hAnsiTheme="majorHAnsi" w:cstheme="majorHAnsi"/>
          <w:sz w:val="24"/>
          <w:szCs w:val="24"/>
        </w:rPr>
        <w:t>Les produits de nettoyage utilisés sont pour une utilisation professionnelle ce qui implique que pour son utilisation il y a une formation.</w:t>
      </w:r>
    </w:p>
    <w:p w14:paraId="2C8CC7A3" w14:textId="77777777" w:rsidR="004705B4" w:rsidRPr="00442979" w:rsidRDefault="004705B4" w:rsidP="004705B4">
      <w:pPr>
        <w:pStyle w:val="Paragraphedeliste"/>
        <w:jc w:val="both"/>
        <w:rPr>
          <w:rFonts w:asciiTheme="majorHAnsi" w:hAnsiTheme="majorHAnsi" w:cstheme="majorHAnsi"/>
          <w:sz w:val="24"/>
          <w:szCs w:val="24"/>
        </w:rPr>
      </w:pPr>
    </w:p>
    <w:p w14:paraId="2FD38F82" w14:textId="77777777" w:rsidR="003F2548" w:rsidRPr="00442979" w:rsidRDefault="003F2548" w:rsidP="00143C3B">
      <w:pPr>
        <w:pStyle w:val="Paragraphedeliste"/>
        <w:numPr>
          <w:ilvl w:val="0"/>
          <w:numId w:val="1"/>
        </w:numPr>
        <w:autoSpaceDE w:val="0"/>
        <w:autoSpaceDN w:val="0"/>
        <w:adjustRightInd w:val="0"/>
        <w:spacing w:after="0" w:line="240" w:lineRule="auto"/>
        <w:jc w:val="both"/>
        <w:rPr>
          <w:rFonts w:asciiTheme="majorHAnsi" w:hAnsiTheme="majorHAnsi" w:cstheme="majorHAnsi"/>
          <w:sz w:val="24"/>
          <w:szCs w:val="24"/>
        </w:rPr>
      </w:pPr>
      <w:r w:rsidRPr="00442979">
        <w:rPr>
          <w:rFonts w:asciiTheme="majorHAnsi" w:hAnsiTheme="majorHAnsi" w:cstheme="majorHAnsi"/>
          <w:sz w:val="24"/>
          <w:szCs w:val="24"/>
        </w:rPr>
        <w:t xml:space="preserve">Transporteurs </w:t>
      </w:r>
    </w:p>
    <w:p w14:paraId="62353927" w14:textId="77777777" w:rsidR="003F2548" w:rsidRPr="00442979" w:rsidRDefault="003F2548" w:rsidP="003F2548">
      <w:pPr>
        <w:pStyle w:val="Paragraphedeliste"/>
        <w:numPr>
          <w:ilvl w:val="0"/>
          <w:numId w:val="11"/>
        </w:numPr>
        <w:autoSpaceDE w:val="0"/>
        <w:autoSpaceDN w:val="0"/>
        <w:adjustRightInd w:val="0"/>
        <w:spacing w:after="0" w:line="240" w:lineRule="auto"/>
        <w:jc w:val="both"/>
        <w:rPr>
          <w:rFonts w:asciiTheme="majorHAnsi" w:hAnsiTheme="majorHAnsi" w:cstheme="majorHAnsi"/>
          <w:b/>
          <w:bCs/>
          <w:color w:val="000000"/>
          <w:sz w:val="24"/>
          <w:szCs w:val="24"/>
        </w:rPr>
      </w:pPr>
      <w:r w:rsidRPr="00442979">
        <w:rPr>
          <w:rFonts w:asciiTheme="majorHAnsi" w:hAnsiTheme="majorHAnsi" w:cstheme="majorHAnsi"/>
          <w:color w:val="000000"/>
          <w:sz w:val="24"/>
          <w:szCs w:val="24"/>
        </w:rPr>
        <w:t xml:space="preserve">Gestion administrative sans rentrée dans les bureaux et gestion des documents par </w:t>
      </w:r>
      <w:proofErr w:type="gramStart"/>
      <w:r w:rsidRPr="00442979">
        <w:rPr>
          <w:rFonts w:asciiTheme="majorHAnsi" w:hAnsiTheme="majorHAnsi" w:cstheme="majorHAnsi"/>
          <w:color w:val="000000"/>
          <w:sz w:val="24"/>
          <w:szCs w:val="24"/>
        </w:rPr>
        <w:t>email</w:t>
      </w:r>
      <w:proofErr w:type="gramEnd"/>
      <w:r w:rsidRPr="00442979">
        <w:rPr>
          <w:rFonts w:asciiTheme="majorHAnsi" w:hAnsiTheme="majorHAnsi" w:cstheme="majorHAnsi"/>
          <w:color w:val="000000"/>
          <w:sz w:val="24"/>
          <w:szCs w:val="24"/>
        </w:rPr>
        <w:t xml:space="preserve"> en limitant les impressions</w:t>
      </w:r>
    </w:p>
    <w:p w14:paraId="2EDE7F96" w14:textId="77777777" w:rsidR="003F2548" w:rsidRPr="00442979" w:rsidRDefault="003F2548" w:rsidP="003F2548">
      <w:pPr>
        <w:pStyle w:val="Paragraphedeliste"/>
        <w:numPr>
          <w:ilvl w:val="0"/>
          <w:numId w:val="11"/>
        </w:numPr>
        <w:autoSpaceDE w:val="0"/>
        <w:autoSpaceDN w:val="0"/>
        <w:adjustRightInd w:val="0"/>
        <w:spacing w:after="0" w:line="240" w:lineRule="auto"/>
        <w:jc w:val="both"/>
        <w:rPr>
          <w:rFonts w:asciiTheme="majorHAnsi" w:hAnsiTheme="majorHAnsi" w:cstheme="majorHAnsi"/>
          <w:b/>
          <w:bCs/>
          <w:color w:val="000000"/>
          <w:sz w:val="24"/>
          <w:szCs w:val="24"/>
        </w:rPr>
      </w:pPr>
      <w:r w:rsidRPr="00442979">
        <w:rPr>
          <w:rFonts w:asciiTheme="majorHAnsi" w:hAnsiTheme="majorHAnsi" w:cstheme="majorHAnsi"/>
          <w:color w:val="000000"/>
          <w:sz w:val="24"/>
          <w:szCs w:val="24"/>
        </w:rPr>
        <w:t>Utilisation du local spécifique transporteurs pour les toilettes (le module aura un nettoyage /désinfection du Sol toutes les 4h)</w:t>
      </w:r>
    </w:p>
    <w:p w14:paraId="28D15EFB" w14:textId="77777777" w:rsidR="003F2548" w:rsidRPr="00442979" w:rsidRDefault="003F2548" w:rsidP="003F2548">
      <w:pPr>
        <w:pStyle w:val="Paragraphedeliste"/>
        <w:autoSpaceDE w:val="0"/>
        <w:autoSpaceDN w:val="0"/>
        <w:adjustRightInd w:val="0"/>
        <w:spacing w:after="0" w:line="240" w:lineRule="auto"/>
        <w:jc w:val="both"/>
        <w:rPr>
          <w:rFonts w:asciiTheme="majorHAnsi" w:hAnsiTheme="majorHAnsi" w:cstheme="majorHAnsi"/>
          <w:sz w:val="24"/>
          <w:szCs w:val="24"/>
        </w:rPr>
      </w:pPr>
    </w:p>
    <w:p w14:paraId="03359396" w14:textId="77777777" w:rsidR="00143C3B" w:rsidRPr="00442979" w:rsidRDefault="00143C3B" w:rsidP="00143C3B">
      <w:pPr>
        <w:pStyle w:val="Paragraphedeliste"/>
        <w:numPr>
          <w:ilvl w:val="0"/>
          <w:numId w:val="1"/>
        </w:numPr>
        <w:autoSpaceDE w:val="0"/>
        <w:autoSpaceDN w:val="0"/>
        <w:adjustRightInd w:val="0"/>
        <w:spacing w:after="0" w:line="240" w:lineRule="auto"/>
        <w:jc w:val="both"/>
        <w:rPr>
          <w:rFonts w:asciiTheme="majorHAnsi" w:hAnsiTheme="majorHAnsi" w:cstheme="majorHAnsi"/>
          <w:sz w:val="24"/>
          <w:szCs w:val="24"/>
        </w:rPr>
      </w:pPr>
      <w:r w:rsidRPr="00442979">
        <w:rPr>
          <w:rFonts w:asciiTheme="majorHAnsi" w:hAnsiTheme="majorHAnsi" w:cstheme="majorHAnsi"/>
          <w:sz w:val="24"/>
          <w:szCs w:val="24"/>
        </w:rPr>
        <w:t>Espace fumeurs</w:t>
      </w:r>
    </w:p>
    <w:p w14:paraId="396B9126" w14:textId="77777777" w:rsidR="003F2548" w:rsidRPr="00442979" w:rsidRDefault="004705B4" w:rsidP="003F2548">
      <w:pPr>
        <w:pStyle w:val="Paragraphedeliste"/>
        <w:autoSpaceDE w:val="0"/>
        <w:autoSpaceDN w:val="0"/>
        <w:adjustRightInd w:val="0"/>
        <w:spacing w:after="0" w:line="240" w:lineRule="auto"/>
        <w:jc w:val="both"/>
        <w:rPr>
          <w:rFonts w:asciiTheme="majorHAnsi" w:hAnsiTheme="majorHAnsi" w:cstheme="majorHAnsi"/>
          <w:sz w:val="24"/>
          <w:szCs w:val="24"/>
        </w:rPr>
      </w:pPr>
      <w:r w:rsidRPr="00442979">
        <w:rPr>
          <w:rFonts w:asciiTheme="majorHAnsi" w:hAnsiTheme="majorHAnsi" w:cstheme="majorHAnsi"/>
          <w:sz w:val="24"/>
          <w:szCs w:val="24"/>
        </w:rPr>
        <w:t>Les accès aux points fumeurs sont de 5 personnes maximum.</w:t>
      </w:r>
    </w:p>
    <w:p w14:paraId="6EAC265C" w14:textId="77777777" w:rsidR="003F2548" w:rsidRDefault="003F2548" w:rsidP="003F2548">
      <w:pPr>
        <w:autoSpaceDE w:val="0"/>
        <w:autoSpaceDN w:val="0"/>
        <w:adjustRightInd w:val="0"/>
        <w:spacing w:after="0" w:line="240" w:lineRule="auto"/>
        <w:jc w:val="both"/>
        <w:rPr>
          <w:rFonts w:asciiTheme="majorHAnsi" w:hAnsiTheme="majorHAnsi" w:cstheme="majorHAnsi"/>
          <w:sz w:val="20"/>
          <w:szCs w:val="20"/>
        </w:rPr>
      </w:pPr>
    </w:p>
    <w:p w14:paraId="5D489A2C" w14:textId="77777777" w:rsidR="00143C3B" w:rsidRPr="00143C3B" w:rsidRDefault="00143C3B" w:rsidP="00143C3B">
      <w:pPr>
        <w:autoSpaceDE w:val="0"/>
        <w:autoSpaceDN w:val="0"/>
        <w:adjustRightInd w:val="0"/>
        <w:spacing w:after="0" w:line="240" w:lineRule="auto"/>
        <w:jc w:val="both"/>
        <w:rPr>
          <w:rFonts w:asciiTheme="majorHAnsi" w:hAnsiTheme="majorHAnsi" w:cstheme="majorHAnsi"/>
          <w:color w:val="000000"/>
          <w:sz w:val="20"/>
          <w:szCs w:val="20"/>
        </w:rPr>
      </w:pPr>
    </w:p>
    <w:p w14:paraId="454F627A" w14:textId="77777777" w:rsidR="00143C3B" w:rsidRPr="00143C3B" w:rsidRDefault="00143C3B" w:rsidP="00143C3B">
      <w:pPr>
        <w:autoSpaceDE w:val="0"/>
        <w:autoSpaceDN w:val="0"/>
        <w:adjustRightInd w:val="0"/>
        <w:spacing w:after="0" w:line="240" w:lineRule="auto"/>
        <w:jc w:val="both"/>
        <w:rPr>
          <w:rFonts w:asciiTheme="majorHAnsi" w:hAnsiTheme="majorHAnsi" w:cstheme="majorHAnsi"/>
        </w:rPr>
      </w:pPr>
    </w:p>
    <w:sectPr w:rsidR="00143C3B" w:rsidRPr="00143C3B" w:rsidSect="0044297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BE6B6A"/>
    <w:multiLevelType w:val="hybridMultilevel"/>
    <w:tmpl w:val="3B441946"/>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345E3994"/>
    <w:multiLevelType w:val="hybridMultilevel"/>
    <w:tmpl w:val="68B0A948"/>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3F794EC2"/>
    <w:multiLevelType w:val="hybridMultilevel"/>
    <w:tmpl w:val="3DF8E29A"/>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4B7B7FEA"/>
    <w:multiLevelType w:val="hybridMultilevel"/>
    <w:tmpl w:val="FFC6022A"/>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51CC3847"/>
    <w:multiLevelType w:val="hybridMultilevel"/>
    <w:tmpl w:val="2A069E1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3F65D78"/>
    <w:multiLevelType w:val="hybridMultilevel"/>
    <w:tmpl w:val="125C979A"/>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5CB71737"/>
    <w:multiLevelType w:val="hybridMultilevel"/>
    <w:tmpl w:val="21784426"/>
    <w:lvl w:ilvl="0" w:tplc="040C0005">
      <w:start w:val="1"/>
      <w:numFmt w:val="bullet"/>
      <w:lvlText w:val=""/>
      <w:lvlJc w:val="left"/>
      <w:pPr>
        <w:ind w:left="720" w:hanging="360"/>
      </w:pPr>
      <w:rPr>
        <w:rFonts w:ascii="Wingdings" w:hAnsi="Wingdings" w:hint="default"/>
      </w:rPr>
    </w:lvl>
    <w:lvl w:ilvl="1" w:tplc="D61C70B6">
      <w:numFmt w:val="bullet"/>
      <w:lvlText w:val="-"/>
      <w:lvlJc w:val="left"/>
      <w:pPr>
        <w:ind w:left="1440" w:hanging="360"/>
      </w:pPr>
      <w:rPr>
        <w:rFonts w:ascii="Calibri Light" w:eastAsiaTheme="minorHAnsi" w:hAnsi="Calibri Light" w:cs="Calibri Light" w:hint="default"/>
        <w:i w:val="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70D3BF3"/>
    <w:multiLevelType w:val="hybridMultilevel"/>
    <w:tmpl w:val="53F6749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C4F5286"/>
    <w:multiLevelType w:val="hybridMultilevel"/>
    <w:tmpl w:val="48684E9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D7D28F3"/>
    <w:multiLevelType w:val="hybridMultilevel"/>
    <w:tmpl w:val="641851DE"/>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7EF43344"/>
    <w:multiLevelType w:val="hybridMultilevel"/>
    <w:tmpl w:val="CA467F32"/>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3"/>
  </w:num>
  <w:num w:numId="4">
    <w:abstractNumId w:val="8"/>
  </w:num>
  <w:num w:numId="5">
    <w:abstractNumId w:val="7"/>
  </w:num>
  <w:num w:numId="6">
    <w:abstractNumId w:val="6"/>
  </w:num>
  <w:num w:numId="7">
    <w:abstractNumId w:val="0"/>
  </w:num>
  <w:num w:numId="8">
    <w:abstractNumId w:val="1"/>
  </w:num>
  <w:num w:numId="9">
    <w:abstractNumId w:val="5"/>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C3B"/>
    <w:rsid w:val="00143C3B"/>
    <w:rsid w:val="0024481D"/>
    <w:rsid w:val="003F2548"/>
    <w:rsid w:val="00442979"/>
    <w:rsid w:val="004705B4"/>
    <w:rsid w:val="00712196"/>
    <w:rsid w:val="007522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AF42B"/>
  <w15:chartTrackingRefBased/>
  <w15:docId w15:val="{3B0397DE-25E8-4041-A81C-11E010059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3F254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143C3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43C3B"/>
    <w:pPr>
      <w:ind w:left="720"/>
      <w:contextualSpacing/>
    </w:pPr>
  </w:style>
  <w:style w:type="character" w:customStyle="1" w:styleId="Titre2Car">
    <w:name w:val="Titre 2 Car"/>
    <w:basedOn w:val="Policepardfaut"/>
    <w:link w:val="Titre2"/>
    <w:uiPriority w:val="9"/>
    <w:rsid w:val="00143C3B"/>
    <w:rPr>
      <w:rFonts w:asciiTheme="majorHAnsi" w:eastAsiaTheme="majorEastAsia" w:hAnsiTheme="majorHAnsi" w:cstheme="majorBidi"/>
      <w:color w:val="2F5496" w:themeColor="accent1" w:themeShade="BF"/>
      <w:sz w:val="26"/>
      <w:szCs w:val="26"/>
    </w:rPr>
  </w:style>
  <w:style w:type="character" w:customStyle="1" w:styleId="Titre1Car">
    <w:name w:val="Titre 1 Car"/>
    <w:basedOn w:val="Policepardfaut"/>
    <w:link w:val="Titre1"/>
    <w:uiPriority w:val="9"/>
    <w:rsid w:val="003F254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701</Words>
  <Characters>3861</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Balkis VICAIRE</dc:creator>
  <cp:keywords/>
  <dc:description/>
  <cp:lastModifiedBy>Balkis VICAIRE</cp:lastModifiedBy>
  <cp:revision>4</cp:revision>
  <cp:lastPrinted>2020-03-26T10:39:00Z</cp:lastPrinted>
  <dcterms:created xsi:type="dcterms:W3CDTF">2020-03-26T10:16:00Z</dcterms:created>
  <dcterms:modified xsi:type="dcterms:W3CDTF">2020-03-26T10:42:00Z</dcterms:modified>
</cp:coreProperties>
</file>